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B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C7386B" w:rsidRPr="004903D3" w:rsidRDefault="00C7386B" w:rsidP="00C7386B">
      <w:pPr>
        <w:pStyle w:val="12"/>
        <w:keepNext/>
        <w:keepLines/>
        <w:shd w:val="clear" w:color="auto" w:fill="auto"/>
        <w:rPr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Pr="004903D3">
        <w:rPr>
          <w:sz w:val="24"/>
          <w:szCs w:val="24"/>
        </w:rPr>
        <w:t xml:space="preserve">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Директор ООО «МУЦ ДПО «ЦПП»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__________________ </w:t>
      </w:r>
      <w:proofErr w:type="spellStart"/>
      <w:r w:rsidRPr="004903D3">
        <w:rPr>
          <w:sz w:val="24"/>
          <w:szCs w:val="24"/>
        </w:rPr>
        <w:t>Берсенева</w:t>
      </w:r>
      <w:proofErr w:type="spellEnd"/>
      <w:r w:rsidRPr="004903D3">
        <w:rPr>
          <w:sz w:val="24"/>
          <w:szCs w:val="24"/>
        </w:rPr>
        <w:t xml:space="preserve"> О. В. </w:t>
      </w:r>
    </w:p>
    <w:p w:rsidR="00C7386B" w:rsidRPr="004903D3" w:rsidRDefault="00C7386B" w:rsidP="00C7386B">
      <w:pPr>
        <w:pStyle w:val="20"/>
        <w:shd w:val="clear" w:color="auto" w:fill="auto"/>
        <w:rPr>
          <w:sz w:val="24"/>
          <w:szCs w:val="24"/>
        </w:rPr>
      </w:pPr>
      <w:r w:rsidRPr="004903D3">
        <w:rPr>
          <w:sz w:val="24"/>
          <w:szCs w:val="24"/>
        </w:rPr>
        <w:t xml:space="preserve">«___» ____________ </w:t>
      </w:r>
      <w:r w:rsidR="00F71C33">
        <w:rPr>
          <w:sz w:val="24"/>
          <w:szCs w:val="24"/>
        </w:rPr>
        <w:t>202</w:t>
      </w:r>
      <w:r w:rsidR="004A6BA8">
        <w:rPr>
          <w:sz w:val="24"/>
          <w:szCs w:val="24"/>
        </w:rPr>
        <w:t>3</w:t>
      </w:r>
      <w:r w:rsidRPr="004903D3">
        <w:rPr>
          <w:sz w:val="24"/>
          <w:szCs w:val="24"/>
        </w:rPr>
        <w:t>г.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P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386B">
        <w:rPr>
          <w:sz w:val="28"/>
          <w:szCs w:val="28"/>
        </w:rPr>
        <w:t>ОТЧЕТ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ООО «МУЦ ДПО «ЦПП»</w:t>
      </w:r>
    </w:p>
    <w:p w:rsidR="009A0F44" w:rsidRDefault="009A0F44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Pr="00C073EF" w:rsidRDefault="00251BEB" w:rsidP="00C7386B">
      <w:pPr>
        <w:pStyle w:val="Default"/>
        <w:jc w:val="center"/>
      </w:pPr>
      <w:r>
        <w:t>г. Москва, 202</w:t>
      </w:r>
      <w:r w:rsidR="004A6BA8">
        <w:t>3</w:t>
      </w:r>
      <w:bookmarkStart w:id="1" w:name="_GoBack"/>
      <w:bookmarkEnd w:id="1"/>
    </w:p>
    <w:p w:rsidR="009A0F44" w:rsidRPr="00C073EF" w:rsidRDefault="009A0F44" w:rsidP="009A0F44">
      <w:pPr>
        <w:pStyle w:val="Default"/>
        <w:jc w:val="center"/>
        <w:rPr>
          <w:color w:val="auto"/>
        </w:rPr>
      </w:pPr>
      <w:r w:rsidRPr="00C073EF">
        <w:rPr>
          <w:b/>
          <w:bCs/>
        </w:rPr>
        <w:lastRenderedPageBreak/>
        <w:t>1. В</w:t>
      </w:r>
      <w:r w:rsidR="00C7386B" w:rsidRPr="00C073EF">
        <w:rPr>
          <w:b/>
          <w:bCs/>
        </w:rPr>
        <w:t>ВЕДЕНИЕ</w:t>
      </w:r>
    </w:p>
    <w:p w:rsidR="009A0F44" w:rsidRPr="00C073EF" w:rsidRDefault="009A0F44" w:rsidP="009A0F44">
      <w:pPr>
        <w:pStyle w:val="Default"/>
        <w:rPr>
          <w:color w:val="auto"/>
        </w:rPr>
      </w:pP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</w:t>
      </w:r>
      <w:r w:rsidR="00096B24">
        <w:rPr>
          <w:rFonts w:eastAsia="Times New Roman"/>
          <w:lang w:eastAsia="ru-RU"/>
        </w:rPr>
        <w:t xml:space="preserve"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 </w:t>
      </w:r>
      <w:r w:rsidRPr="00C073EF">
        <w:rPr>
          <w:color w:val="auto"/>
        </w:rPr>
        <w:t xml:space="preserve">(далее - «Учебный центр»)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образовательной организацией».</w:t>
      </w:r>
    </w:p>
    <w:p w:rsidR="00403B66" w:rsidRPr="00403B66" w:rsidRDefault="009A0F44" w:rsidP="00096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Комиссия, сформированная приказом по Учебному центру от </w:t>
      </w:r>
      <w:r w:rsidR="00403B66" w:rsidRPr="00403B66">
        <w:rPr>
          <w:rFonts w:ascii="Times New Roman" w:hAnsi="Times New Roman" w:cs="Times New Roman"/>
          <w:sz w:val="24"/>
          <w:szCs w:val="24"/>
        </w:rPr>
        <w:t>01.03.2017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7902" w:rsidRPr="00C073EF" w:rsidRDefault="009A0F44" w:rsidP="00403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B66">
        <w:rPr>
          <w:rFonts w:ascii="Times New Roman" w:hAnsi="Times New Roman" w:cs="Times New Roman"/>
          <w:sz w:val="24"/>
          <w:szCs w:val="24"/>
        </w:rPr>
        <w:t xml:space="preserve">№ </w:t>
      </w:r>
      <w:r w:rsidR="00403B66" w:rsidRPr="00403B66">
        <w:rPr>
          <w:rFonts w:ascii="Times New Roman" w:hAnsi="Times New Roman" w:cs="Times New Roman"/>
          <w:sz w:val="24"/>
          <w:szCs w:val="24"/>
        </w:rPr>
        <w:t>01-03/2017</w:t>
      </w:r>
      <w:r w:rsidRPr="00403B6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403B6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03B66">
        <w:rPr>
          <w:rFonts w:ascii="Times New Roman" w:hAnsi="Times New Roman" w:cs="Times New Roman"/>
          <w:sz w:val="24"/>
          <w:szCs w:val="24"/>
        </w:rPr>
        <w:t>, в своей работе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руководствовалась следующими нормативными правовыми и иными распорядительными документами: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Федеральным законом 29 декабря 2012 года № 273-ФЗ «Об образовании в Российской Федерации»;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Положением о лицензировании образовательной деятельности (Постановление Правительства РФ от 28.10.2013 № 966);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Типовым положением об образовательном учреждении дополнительного профессионального образования Российской Федерации (постановление Правительства РФ от 26 июня 1995 г. № 610);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приказами и письмами Министерства образования и науки Российской Федерации;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Уставом Учебного центра.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Цель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и подготовки отчета - развитие внутренней </w:t>
      </w:r>
      <w:proofErr w:type="gramStart"/>
      <w:r w:rsidRPr="00C073EF">
        <w:rPr>
          <w:color w:val="auto"/>
        </w:rPr>
        <w:t>системы контроля качества подготовки граждан</w:t>
      </w:r>
      <w:proofErr w:type="gramEnd"/>
      <w:r w:rsidRPr="00C073EF">
        <w:rPr>
          <w:color w:val="auto"/>
        </w:rPr>
        <w:t xml:space="preserve"> в Учебном центре, обеспечение доступности и открытости информации о деятельности Учебного центра. </w:t>
      </w: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включает проведение анализа результатов, оценку возможностей Центра по решению образовательных задач.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Задачи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анализ и оценка соответствия фактических условий реализации образовательных программ лицензионным требованиям;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обобщение и распространение передового педагогического опыта.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Объектом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являются показатели и характеристики деятельности Учебного центра по реализации образовательных программ п</w:t>
      </w:r>
      <w:r w:rsidR="00862F94">
        <w:rPr>
          <w:color w:val="auto"/>
        </w:rPr>
        <w:t>рофессиональной переподготовки,</w:t>
      </w:r>
      <w:r w:rsidRPr="00C073EF">
        <w:rPr>
          <w:color w:val="auto"/>
        </w:rPr>
        <w:t xml:space="preserve"> повышения квалификации</w:t>
      </w:r>
      <w:r w:rsidR="00862F94">
        <w:rPr>
          <w:color w:val="auto"/>
        </w:rPr>
        <w:t xml:space="preserve"> и</w:t>
      </w:r>
      <w:r w:rsidR="00096B24">
        <w:rPr>
          <w:color w:val="auto"/>
        </w:rPr>
        <w:t xml:space="preserve"> </w:t>
      </w:r>
      <w:r w:rsidR="00096B24" w:rsidRPr="008C2FFA">
        <w:rPr>
          <w:color w:val="auto"/>
        </w:rPr>
        <w:t>профессиональной подготовки по рабочим специальностям</w:t>
      </w:r>
      <w:r w:rsidRPr="008C2FFA">
        <w:rPr>
          <w:color w:val="auto"/>
        </w:rPr>
        <w:t>.</w:t>
      </w:r>
    </w:p>
    <w:p w:rsidR="009A0F44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отчете отражены общие сведения об Учебном центре, организационно-правовом обеспечении образовательной деятельности, о системе управления Учебного центра,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 базы и других направлениях деятельности Учебного центра.</w:t>
      </w:r>
    </w:p>
    <w:p w:rsidR="00096B24" w:rsidRPr="00C073EF" w:rsidRDefault="00096B24" w:rsidP="00096B24">
      <w:pPr>
        <w:pStyle w:val="Default"/>
        <w:ind w:firstLine="708"/>
        <w:jc w:val="both"/>
        <w:rPr>
          <w:color w:val="auto"/>
        </w:rPr>
      </w:pPr>
    </w:p>
    <w:p w:rsidR="009A0F44" w:rsidRPr="00096B24" w:rsidRDefault="00096B24" w:rsidP="00096B24">
      <w:pPr>
        <w:pStyle w:val="Default"/>
        <w:spacing w:after="240"/>
        <w:jc w:val="center"/>
        <w:rPr>
          <w:b/>
          <w:color w:val="auto"/>
        </w:rPr>
      </w:pPr>
      <w:r w:rsidRPr="00096B24">
        <w:rPr>
          <w:b/>
          <w:color w:val="auto"/>
        </w:rPr>
        <w:t>2. ОРГАНИЗАЦИОННО-ПРАВОВОЕ ОБЕСПЕЧЕНИЕ ОБРАЗОВАТЕЛЬНОЙ ДЕЯТЕЛЬНОСТИ</w:t>
      </w:r>
    </w:p>
    <w:p w:rsidR="009A0F44" w:rsidRPr="00C073EF" w:rsidRDefault="00096B24" w:rsidP="00096B2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</w:t>
      </w:r>
      <w:r>
        <w:rPr>
          <w:color w:val="auto"/>
        </w:rPr>
        <w:t xml:space="preserve">, является </w:t>
      </w:r>
      <w:r w:rsidR="009A0F44" w:rsidRPr="00C073EF">
        <w:rPr>
          <w:color w:val="auto"/>
        </w:rPr>
        <w:t>коммерческой организацией, созданной Учредителем с целью осуществления образовательной деятельности в области дополнительного образования.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Уч</w:t>
      </w:r>
      <w:r w:rsidR="00F91425">
        <w:rPr>
          <w:color w:val="auto"/>
        </w:rPr>
        <w:t>ебный центр</w:t>
      </w:r>
      <w:r w:rsidRPr="00C073EF">
        <w:rPr>
          <w:color w:val="auto"/>
        </w:rPr>
        <w:t xml:space="preserve"> осуществляет свою деятельность в соответствии с Конституцией Российской Федерации, Законами Российской Федерации «Об образовании в Российской </w:t>
      </w:r>
      <w:r w:rsidRPr="00C073EF">
        <w:rPr>
          <w:color w:val="auto"/>
        </w:rPr>
        <w:lastRenderedPageBreak/>
        <w:t>Федерации», Гражданским кодексом Российской Федерации, другими федеральными законами и нормативными правовыми актами, уставом.</w:t>
      </w:r>
    </w:p>
    <w:p w:rsidR="009A0F44" w:rsidRPr="00C073EF" w:rsidRDefault="00F91425" w:rsidP="00991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Учебный центр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самостоятельно в осуществлении образовательного процесса, подбор</w:t>
      </w:r>
      <w:r w:rsidR="009919A2">
        <w:rPr>
          <w:rFonts w:ascii="Times New Roman" w:hAnsi="Times New Roman" w:cs="Times New Roman"/>
          <w:sz w:val="24"/>
          <w:szCs w:val="24"/>
        </w:rPr>
        <w:t>е и расстановке кадров,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и иной деятельности в пределах, определенных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9A0F44" w:rsidRPr="00C073EF">
        <w:rPr>
          <w:rFonts w:ascii="Times New Roman" w:hAnsi="Times New Roman" w:cs="Times New Roman"/>
          <w:sz w:val="24"/>
          <w:szCs w:val="24"/>
        </w:rPr>
        <w:t>.</w:t>
      </w:r>
    </w:p>
    <w:p w:rsidR="00EA0E18" w:rsidRPr="00C073EF" w:rsidRDefault="00F91425" w:rsidP="009919A2">
      <w:pPr>
        <w:pStyle w:val="Default"/>
        <w:ind w:firstLine="708"/>
        <w:jc w:val="both"/>
      </w:pPr>
      <w:r w:rsidRPr="00C073EF">
        <w:rPr>
          <w:color w:val="auto"/>
        </w:rPr>
        <w:t>Уч</w:t>
      </w:r>
      <w:r>
        <w:rPr>
          <w:color w:val="auto"/>
        </w:rPr>
        <w:t>ебный центр</w:t>
      </w:r>
      <w:r w:rsidR="00EA0E18" w:rsidRPr="00C073EF">
        <w:t xml:space="preserve"> имеет </w:t>
      </w:r>
      <w:r w:rsidR="009919A2">
        <w:t>Лист записи</w:t>
      </w:r>
      <w:r w:rsidR="00EA0E18" w:rsidRPr="00C073EF">
        <w:t xml:space="preserve"> о государственной регистрации организации и Свидетельство о постановке на учет Российской организации в налоговом органе по ее месту нахождения.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 xml:space="preserve">В Учебном центре разрабатываются и утверждаются в установленном порядке акты и положения, должностные </w:t>
      </w:r>
      <w:r w:rsidR="00F91425">
        <w:t>инструкции</w:t>
      </w:r>
      <w:r w:rsidRPr="00C073EF">
        <w:t xml:space="preserve"> преподавателей, руководителей и сотрудников.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>Локальная нормативная и организационно-распорядительная документация Учебного центра включает следующие основные документы:</w:t>
      </w:r>
    </w:p>
    <w:p w:rsidR="00EA0E18" w:rsidRPr="00C073EF" w:rsidRDefault="00EA0E18" w:rsidP="00C073EF">
      <w:pPr>
        <w:pStyle w:val="Default"/>
        <w:jc w:val="both"/>
      </w:pPr>
      <w:r w:rsidRPr="00C073EF">
        <w:t>• Устав;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трудового распорядка;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распорядка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Штатное расписание;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о приеме и отчислении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Положение об оказании платных образовательных услуг;</w:t>
      </w:r>
    </w:p>
    <w:p w:rsidR="00EA0E18" w:rsidRPr="00C073EF" w:rsidRDefault="00EA0E18" w:rsidP="00C073EF">
      <w:pPr>
        <w:pStyle w:val="Default"/>
        <w:jc w:val="both"/>
      </w:pPr>
      <w:r w:rsidRPr="00C073EF">
        <w:t>• План финансово-хозяйственной деятельности;</w:t>
      </w:r>
    </w:p>
    <w:p w:rsidR="00EA0E18" w:rsidRPr="00C073EF" w:rsidRDefault="00EA0E18" w:rsidP="00C073EF">
      <w:pPr>
        <w:pStyle w:val="Default"/>
        <w:jc w:val="both"/>
      </w:pPr>
      <w:r w:rsidRPr="00C073EF">
        <w:t>• Бухгалтерский баланс;</w:t>
      </w:r>
    </w:p>
    <w:p w:rsidR="00EA0E18" w:rsidRPr="00C073EF" w:rsidRDefault="00EA0E18" w:rsidP="00C073EF">
      <w:pPr>
        <w:pStyle w:val="Default"/>
        <w:jc w:val="both"/>
      </w:pPr>
      <w:r w:rsidRPr="00C073EF">
        <w:t>• Отчет о движении денежных средств;</w:t>
      </w:r>
    </w:p>
    <w:p w:rsidR="00EA0E18" w:rsidRPr="00C073EF" w:rsidRDefault="00EA0E18" w:rsidP="00C073EF">
      <w:pPr>
        <w:pStyle w:val="Default"/>
        <w:jc w:val="both"/>
      </w:pPr>
      <w:r w:rsidRPr="00C073EF">
        <w:t>• Инструкция по оказанию первой (доврачебной) помощи при несчастных случаях;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охране труда;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пожарной безопасности,</w:t>
      </w:r>
    </w:p>
    <w:p w:rsidR="00EA0E18" w:rsidRPr="00C073EF" w:rsidRDefault="00EA0E18" w:rsidP="00C073EF">
      <w:pPr>
        <w:pStyle w:val="Default"/>
        <w:jc w:val="both"/>
      </w:pPr>
      <w:r w:rsidRPr="00C073EF">
        <w:t>• другие положения и регламенты.</w:t>
      </w:r>
    </w:p>
    <w:p w:rsidR="00EA0E18" w:rsidRDefault="00EA0E18" w:rsidP="006F16AF">
      <w:pPr>
        <w:pStyle w:val="Default"/>
        <w:ind w:firstLine="708"/>
        <w:jc w:val="both"/>
      </w:pPr>
      <w:r w:rsidRPr="00C073EF"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:rsidR="00C7386B" w:rsidRPr="00C073EF" w:rsidRDefault="00C7386B" w:rsidP="00C073EF">
      <w:pPr>
        <w:pStyle w:val="Default"/>
        <w:jc w:val="both"/>
      </w:pPr>
    </w:p>
    <w:p w:rsidR="00EA0E18" w:rsidRDefault="00EA0E18" w:rsidP="00C7386B">
      <w:pPr>
        <w:pStyle w:val="Default"/>
        <w:jc w:val="center"/>
        <w:rPr>
          <w:b/>
          <w:bCs/>
        </w:rPr>
      </w:pPr>
      <w:r w:rsidRPr="00C073EF">
        <w:rPr>
          <w:b/>
          <w:bCs/>
        </w:rPr>
        <w:t xml:space="preserve">3. </w:t>
      </w:r>
      <w:r w:rsidR="00C7386B" w:rsidRPr="00C073EF">
        <w:rPr>
          <w:b/>
          <w:bCs/>
        </w:rPr>
        <w:t>СИСТЕМА УПРАВЛЕНИ</w:t>
      </w:r>
      <w:r w:rsidR="006F16AF">
        <w:rPr>
          <w:b/>
          <w:bCs/>
        </w:rPr>
        <w:t>Я</w:t>
      </w:r>
      <w:r w:rsidR="00C7386B" w:rsidRPr="00C073EF">
        <w:rPr>
          <w:b/>
          <w:bCs/>
        </w:rPr>
        <w:t xml:space="preserve"> УЧЕБНОГО ЦЕНТРА</w:t>
      </w:r>
    </w:p>
    <w:p w:rsidR="00C7386B" w:rsidRPr="00C073EF" w:rsidRDefault="00C7386B" w:rsidP="00C073EF">
      <w:pPr>
        <w:pStyle w:val="Default"/>
        <w:jc w:val="both"/>
      </w:pPr>
    </w:p>
    <w:p w:rsidR="00EA0E18" w:rsidRPr="00C073EF" w:rsidRDefault="00EA0E18" w:rsidP="006F16AF">
      <w:pPr>
        <w:pStyle w:val="Default"/>
        <w:ind w:firstLine="708"/>
        <w:jc w:val="both"/>
      </w:pPr>
      <w:r w:rsidRPr="00C073EF">
        <w:t>В соответствии с Уставом органами управления Учебным центром являются:</w:t>
      </w:r>
    </w:p>
    <w:p w:rsidR="00EA0E18" w:rsidRPr="00C073EF" w:rsidRDefault="00EA0E18" w:rsidP="00C073EF">
      <w:pPr>
        <w:pStyle w:val="Default"/>
        <w:jc w:val="both"/>
      </w:pPr>
      <w:r w:rsidRPr="00C073EF">
        <w:t>• Учредитель;</w:t>
      </w:r>
    </w:p>
    <w:p w:rsidR="00EA0E18" w:rsidRPr="00C073EF" w:rsidRDefault="00EA0E18" w:rsidP="00C073EF">
      <w:pPr>
        <w:pStyle w:val="Default"/>
        <w:jc w:val="both"/>
      </w:pPr>
      <w:r w:rsidRPr="00C073EF">
        <w:t>• Директор;</w:t>
      </w:r>
    </w:p>
    <w:p w:rsidR="00EA0E18" w:rsidRPr="00C073EF" w:rsidRDefault="00EA0E18" w:rsidP="001E5216">
      <w:pPr>
        <w:pStyle w:val="Default"/>
        <w:ind w:firstLine="708"/>
        <w:jc w:val="both"/>
      </w:pPr>
      <w:r w:rsidRPr="00C073EF"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EA0E18" w:rsidRPr="00C073EF" w:rsidRDefault="00EA0E18" w:rsidP="00C073EF">
      <w:pPr>
        <w:pStyle w:val="Default"/>
        <w:jc w:val="both"/>
      </w:pPr>
      <w:r w:rsidRPr="00C073EF">
        <w:t>утверждение устава, изменений и дополнений в устав Уч</w:t>
      </w:r>
      <w:r w:rsidR="001E5216">
        <w:t>ебного центра</w:t>
      </w:r>
      <w:r w:rsidRPr="00C073EF">
        <w:t>; определение приорит</w:t>
      </w:r>
      <w:r w:rsidR="001E5216">
        <w:t xml:space="preserve">етных направлений деятельности </w:t>
      </w:r>
      <w:r w:rsidR="001E5216" w:rsidRPr="00C073EF">
        <w:t>Уч</w:t>
      </w:r>
      <w:r w:rsidR="001E5216">
        <w:t>ебного центра</w:t>
      </w:r>
      <w:r w:rsidRPr="00C073EF">
        <w:t>, принципов формирования и использования его имущества;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образование исполнительных органов </w:t>
      </w:r>
      <w:r w:rsidR="001E5216" w:rsidRPr="00C073EF">
        <w:t>Уч</w:t>
      </w:r>
      <w:r w:rsidR="001E5216">
        <w:t>ебного центра</w:t>
      </w:r>
      <w:r w:rsidRPr="00C073EF">
        <w:t xml:space="preserve"> и досрочное прекращение их полномочий;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утверждение годового отчета и годового бухгалтерского баланса; утверждение плана финансово-хозяйственной деятельности </w:t>
      </w:r>
      <w:r w:rsidR="001E5216" w:rsidRPr="00C073EF">
        <w:t>Уч</w:t>
      </w:r>
      <w:r w:rsidR="001E5216">
        <w:t>ебного центра</w:t>
      </w:r>
      <w:r w:rsidRPr="00C073EF">
        <w:t xml:space="preserve"> и внесение в него изменений;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создание филиалов и открытие представительств </w:t>
      </w:r>
      <w:r w:rsidR="001E5216" w:rsidRPr="00C073EF">
        <w:t>Уч</w:t>
      </w:r>
      <w:r w:rsidR="001E5216">
        <w:t>ебного центра</w:t>
      </w:r>
      <w:r w:rsidRPr="00C073EF">
        <w:t>, участие в других организациях;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реорганизация и ликвидация </w:t>
      </w:r>
      <w:r w:rsidR="001E5216" w:rsidRPr="00C073EF">
        <w:t>Уч</w:t>
      </w:r>
      <w:r w:rsidR="001E5216">
        <w:t>ебного центра</w:t>
      </w:r>
      <w:r w:rsidRPr="00C073EF">
        <w:t>;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 Учредителя, установленных законодательством Российской Федерации.</w:t>
      </w:r>
    </w:p>
    <w:p w:rsidR="00EA0E18" w:rsidRPr="00C073EF" w:rsidRDefault="00EA0E18" w:rsidP="00C073EF">
      <w:pPr>
        <w:pStyle w:val="Default"/>
        <w:jc w:val="both"/>
      </w:pP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Учредитель осуществляет права по управлению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через полномочный орган управления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- директора.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Директор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назначается на должность решением Учредителя на основании договора (контракта), заключенного между ними. Срок полномочий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определяется в договоре (контракте).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К компетенции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относится решение всех вопросов, не относящихся к исключительной компетенции Учредителя.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рамках своей компетенции Директор: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планирует, организует и контролирует работу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несет персональную ответственность за ее результаты;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организует материально-техническое обеспечение и оснащение образовательного процесса, оборудование учебных классов в соответствии с государственными требованиями и нормами;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действует без доверенности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представляет его интересы перед любыми третьими лицами и государственными органами;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распоряжается имуществом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в пределах, установленных законодательством Российской Федерации и настоящим уставом, заключает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договоры, выдает доверенности;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является распорядителем средств, открывает в учреждениях банков счета, подписывает финансовые и иные документы, касающиеся-уставной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структуру и штаты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устанавливает работникам размеры должностных окладов, надбавок, доплат к ним и других выплат стимулирующего характера;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прием на работу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заключает, изменяет и прекращает с ними трудовые договоры (контракты);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правила внутреннего трудового распорядка, положения о структурных подразделениях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, должностные инструкции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и другие локальные правовые акты;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применяет к работникам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меры поощрения и налагает на них дисциплинарные взыскания;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определяет состав и объем сведений конфиденциального </w:t>
      </w:r>
      <w:proofErr w:type="gramStart"/>
      <w:r w:rsidRPr="00C073EF">
        <w:rPr>
          <w:color w:val="auto"/>
        </w:rPr>
        <w:t>характера</w:t>
      </w:r>
      <w:proofErr w:type="gramEnd"/>
      <w:r w:rsidRPr="00C073EF">
        <w:rPr>
          <w:color w:val="auto"/>
        </w:rPr>
        <w:t xml:space="preserve"> и порядок их защиты;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иные полномочия, соответствующие 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и не противоречащие законодательству Российской Федерации.</w:t>
      </w:r>
    </w:p>
    <w:p w:rsidR="00EA0E18" w:rsidRPr="00C073EF" w:rsidRDefault="00EA0E18" w:rsidP="001E5216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 основании решения Учредителя директором </w:t>
      </w:r>
      <w:r w:rsidR="001E5216">
        <w:rPr>
          <w:color w:val="auto"/>
        </w:rPr>
        <w:t>ООО «МУЦ ДПО «ЦПП</w:t>
      </w:r>
      <w:r w:rsidRPr="00C073EF">
        <w:rPr>
          <w:color w:val="auto"/>
        </w:rPr>
        <w:t xml:space="preserve">» назначена </w:t>
      </w:r>
      <w:proofErr w:type="spellStart"/>
      <w:r w:rsidR="001E5216">
        <w:rPr>
          <w:color w:val="auto"/>
        </w:rPr>
        <w:t>Берсенева</w:t>
      </w:r>
      <w:proofErr w:type="spellEnd"/>
      <w:r w:rsidR="001E5216">
        <w:rPr>
          <w:color w:val="auto"/>
        </w:rPr>
        <w:t xml:space="preserve"> Ольга Валентиновна</w:t>
      </w:r>
      <w:r w:rsidRPr="00C073EF">
        <w:rPr>
          <w:color w:val="auto"/>
        </w:rPr>
        <w:t>.</w:t>
      </w:r>
    </w:p>
    <w:p w:rsidR="00EA0E18" w:rsidRPr="00C073EF" w:rsidRDefault="00C7386B" w:rsidP="00C7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4. ОРГАНИЗАЦИЯ УЧЕБНОГО ПРОЦЕССА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Обучение слушателей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осуществляется на платной основе в соответствии с законодательством Российской Федерации</w:t>
      </w:r>
      <w:r w:rsidR="001E5216">
        <w:rPr>
          <w:color w:val="auto"/>
        </w:rPr>
        <w:t>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Занятия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проводятся круглогодично. Формы обучения и сроки освоения дополнительных профессиональных программ определяются образовательной программой.</w:t>
      </w:r>
    </w:p>
    <w:p w:rsidR="00EA0E18" w:rsidRPr="00C073EF" w:rsidRDefault="003F78C0" w:rsidP="001E52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</w:t>
      </w:r>
      <w:r w:rsidR="001E5216" w:rsidRPr="00C073EF">
        <w:t>Уч</w:t>
      </w:r>
      <w:r w:rsidR="001E5216">
        <w:t>ебном центре</w:t>
      </w:r>
      <w:r w:rsidR="00EA0E18" w:rsidRPr="00C073EF">
        <w:rPr>
          <w:color w:val="auto"/>
        </w:rPr>
        <w:t xml:space="preserve"> установлены следующие виды учебных занятий: </w:t>
      </w:r>
      <w:r w:rsidR="00EA0E18" w:rsidRPr="00424C6C">
        <w:rPr>
          <w:color w:val="auto"/>
        </w:rPr>
        <w:t>лекция, семинар, практическое занятие, самостоятельная работа, выездное занятие, консультация</w:t>
      </w:r>
      <w:r w:rsidR="00EA0E18" w:rsidRPr="00C073EF">
        <w:rPr>
          <w:color w:val="auto"/>
        </w:rPr>
        <w:t>. Допускается проведение и других видов учебных занятий и учебных работ, определенных учебным планом.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Режим занятий слушателей определяется </w:t>
      </w:r>
      <w:r w:rsidR="003F78C0" w:rsidRPr="00C073EF">
        <w:t>Уч</w:t>
      </w:r>
      <w:r w:rsidR="003F78C0">
        <w:t>ебным центром</w:t>
      </w:r>
      <w:r w:rsidRPr="00C073EF">
        <w:rPr>
          <w:color w:val="auto"/>
        </w:rPr>
        <w:t xml:space="preserve"> на основе соответствующих нормативных правовых актов с соблюдением санитарно-гигиенических норм обучения.</w:t>
      </w:r>
    </w:p>
    <w:p w:rsidR="00EA0E18" w:rsidRPr="00C073EF" w:rsidRDefault="003F78C0" w:rsidP="003F78C0">
      <w:pPr>
        <w:pStyle w:val="Default"/>
        <w:ind w:firstLine="708"/>
        <w:jc w:val="both"/>
        <w:rPr>
          <w:color w:val="auto"/>
        </w:rPr>
      </w:pPr>
      <w:r w:rsidRPr="00C073EF">
        <w:t>Уч</w:t>
      </w:r>
      <w:r>
        <w:t xml:space="preserve">ебный центр </w:t>
      </w:r>
      <w:r w:rsidR="00EA0E18" w:rsidRPr="00C073EF">
        <w:rPr>
          <w:color w:val="auto"/>
        </w:rPr>
        <w:t>свою образовательную деятельность осуществляет на государственном языке Российской Федерации.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Основанием возникновения и прекращения образовательных отношений является распорядительный акт </w:t>
      </w:r>
      <w:r w:rsidR="00CA3E13" w:rsidRPr="00C073EF">
        <w:t>Уч</w:t>
      </w:r>
      <w:r w:rsidR="00CA3E13">
        <w:t>ебного центра</w:t>
      </w:r>
      <w:r w:rsidRPr="00C073EF">
        <w:rPr>
          <w:color w:val="auto"/>
        </w:rPr>
        <w:t xml:space="preserve"> в соответствии с законодательством Российской Федерации.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 освоению дополнительных профессиональных программ допускаются: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имеющие среднее профессиональное и (или) высшее образование;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получающие среднее профессиональное и (или) высшее образование.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При приеме слушателей </w:t>
      </w:r>
      <w:r w:rsidR="00EB1C20" w:rsidRPr="00C073EF">
        <w:t>Уч</w:t>
      </w:r>
      <w:r w:rsidR="00EB1C20">
        <w:t>ебный центр</w:t>
      </w:r>
      <w:r w:rsidRPr="00C073EF">
        <w:rPr>
          <w:color w:val="auto"/>
        </w:rPr>
        <w:t xml:space="preserve"> обязан ознакомить их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</w:t>
      </w:r>
      <w:r w:rsidR="00EB1C20" w:rsidRPr="00C073EF">
        <w:t>Уч</w:t>
      </w:r>
      <w:r w:rsidR="00EB1C20">
        <w:t>ебном центре</w:t>
      </w:r>
      <w:r w:rsidRPr="00C073EF">
        <w:rPr>
          <w:color w:val="auto"/>
        </w:rPr>
        <w:t>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процесс в Учебном центре организуется в соответствии с Календарным учебным графиком и Расписаниями занятий</w:t>
      </w:r>
      <w:r w:rsidRPr="00424C6C">
        <w:rPr>
          <w:color w:val="auto"/>
        </w:rPr>
        <w:t>, выписки из которых для ознакомления размещаются на сайте Учебного центра. Расписание является основой планирования и координации деятельности всех подразделений и сотрудников Учебного центра.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Комплектование групп, запланированных в Расписании курсов, осуществляется по заявкам, поступающим с сайта Учебного центра,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центра вносятся изменения (курсы отменяются, переносятся, ставятся дополнительные курсы, заменяются преподаватели и т.п.).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специалистов осуществляется на основе договоров, заключаемых Учебным центром с организациями и предприятиями различных отраслей и сфер</w:t>
      </w:r>
      <w:r w:rsidRPr="00C073EF">
        <w:rPr>
          <w:color w:val="auto"/>
        </w:rPr>
        <w:t xml:space="preserve"> деятельности, органами исполнительной власти, юридическими лицами. Включение претендентов в списки слушателей производится по факту оплаты договоров с организациями и предприятиями, направившими специалистов на обучение в Учебный центр.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Кандидаты на зачисление на обучение документально подтверждают свой уровень образования (уровень образования специалистов, проходящих повышение квалификации, должен быть не ниже уровня образования, требуемого для нового вида профессиональной деятельности).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Зачисление слушателей на обучение и их отчисление по завершении обучения </w:t>
      </w:r>
      <w:r w:rsidRPr="00424C6C">
        <w:rPr>
          <w:color w:val="auto"/>
        </w:rPr>
        <w:t>оформляются приказами директора Учебного центра.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по программам проводится в очной</w:t>
      </w:r>
      <w:r w:rsidR="00E50D58" w:rsidRPr="00424C6C">
        <w:rPr>
          <w:color w:val="auto"/>
        </w:rPr>
        <w:t>, очно-заочной, дистанционной</w:t>
      </w:r>
      <w:r w:rsidRPr="00424C6C">
        <w:rPr>
          <w:color w:val="auto"/>
        </w:rPr>
        <w:t xml:space="preserve"> </w:t>
      </w:r>
      <w:proofErr w:type="gramStart"/>
      <w:r w:rsidRPr="00424C6C">
        <w:rPr>
          <w:color w:val="auto"/>
        </w:rPr>
        <w:t>форм</w:t>
      </w:r>
      <w:r w:rsidR="00E50D58" w:rsidRPr="00424C6C">
        <w:rPr>
          <w:color w:val="auto"/>
        </w:rPr>
        <w:t>ах</w:t>
      </w:r>
      <w:proofErr w:type="gramEnd"/>
      <w:r w:rsidRPr="00424C6C">
        <w:rPr>
          <w:color w:val="auto"/>
        </w:rPr>
        <w:t xml:space="preserve"> с отрывом</w:t>
      </w:r>
      <w:r w:rsidR="00E50D58" w:rsidRPr="00424C6C">
        <w:rPr>
          <w:color w:val="auto"/>
        </w:rPr>
        <w:t xml:space="preserve"> или без отрыва</w:t>
      </w:r>
      <w:r w:rsidRPr="00424C6C">
        <w:rPr>
          <w:color w:val="auto"/>
        </w:rPr>
        <w:t xml:space="preserve"> от работы со сдачей итоговой аттестации.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Все лекции сопровождаются показом презентаций на большом экране с помощью современных мультимедиа проекторов. Для демонстраций и практических зан</w:t>
      </w:r>
      <w:r w:rsidRPr="00C073EF">
        <w:rPr>
          <w:color w:val="auto"/>
        </w:rPr>
        <w:t>ятий используются соответствующие тематике аппаратно-программные и технические средства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центр располагает возможностью и всем необходимым (специально оборудованными рабочими местами и соответствующей техникой), позволяющим реализовывать образовательные программы с использованием дистанционных образовательных технологий.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Занятия проводятся в соответствии с утвержденным распорядком дня Центра. Продолжительность академического часа установлена - 45 минут. Общий объем учебной работы и отдыха слушателей во время занятий соответствует установленным нормативам.</w:t>
      </w:r>
    </w:p>
    <w:p w:rsidR="00BA237A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Вывод: 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 целом организация учебного процесса соответствует предъявляемым к ней требованиям. 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5. СОДЕРЖАНИЕ И КАЧЕСТВО ПОДГОТОВКИ СПЕЦИАЛИСТОВ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Учебные программы и другие учебно-методические материалы хранятся в печатном и электронном виде.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Комплект методических материалов курса включает:</w:t>
      </w:r>
    </w:p>
    <w:p w:rsidR="00EA0E18" w:rsidRPr="00C073EF" w:rsidRDefault="00BE501A" w:rsidP="00C073EF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программу курса; 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BE501A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презентации.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При успешном завершении обучение заканчивается оформлением соответствующего приказа и вручением дипломов установленного образца.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Анализ документации Учебного центра по образовательным программам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(вариативность, индивидуальный подход, применение дистанционных технологий и т.п.), специфика предметной области и ориентированность на повышение их профессиональных компетенций. Состав и структура программ соответствует требованиям приказа Министерства образования и науки РФ от 1 июля 2013 №499.</w:t>
      </w:r>
    </w:p>
    <w:p w:rsidR="00EA0E18" w:rsidRPr="00424C6C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Качеству обучения специалистов в Учебном центре уделяется большое вни</w:t>
      </w:r>
      <w:r w:rsidR="00BE501A">
        <w:rPr>
          <w:color w:val="auto"/>
        </w:rPr>
        <w:t xml:space="preserve">мание </w:t>
      </w:r>
      <w:r w:rsidR="00BE501A" w:rsidRPr="00424C6C">
        <w:rPr>
          <w:color w:val="auto"/>
        </w:rPr>
        <w:t xml:space="preserve">на всех этапах обучения: </w:t>
      </w:r>
      <w:r w:rsidRPr="00424C6C">
        <w:rPr>
          <w:color w:val="auto"/>
        </w:rPr>
        <w:t>при разработке программ обучения, при приеме слушателя на курс о</w:t>
      </w:r>
      <w:r w:rsidR="00BE501A" w:rsidRPr="00424C6C">
        <w:rPr>
          <w:color w:val="auto"/>
        </w:rPr>
        <w:t>бучения, в процессе его обучения</w:t>
      </w:r>
      <w:r w:rsidRPr="00424C6C">
        <w:rPr>
          <w:color w:val="auto"/>
        </w:rPr>
        <w:t>, а также по завершению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обучения. Результаты этого собеседования учитываются преподавателями в процессе обучения. В Учебном центре ведется постоянный контроль посещаемости слушателями учебных занятий.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Система оценки знаний слушателей после проведения обучения соответствует системе, принятой для программ профессиональной переподготовки краткосрочных программ повышения квалификации. В Учебном центре периодически проводится обобщение и анализ замечаний предложений слушателей.</w:t>
      </w:r>
    </w:p>
    <w:p w:rsidR="00EA0E18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Для выпускников предусмотрено получение консультаций </w:t>
      </w:r>
      <w:r w:rsidRPr="0074520C">
        <w:rPr>
          <w:color w:val="auto"/>
        </w:rPr>
        <w:t>преподавателей</w:t>
      </w:r>
      <w:r w:rsidRPr="00C073EF">
        <w:rPr>
          <w:color w:val="auto"/>
        </w:rPr>
        <w:t xml:space="preserve"> Учебного центра в рамках тематики изученных курсов.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Default="007C1E81" w:rsidP="007C1E81">
      <w:pPr>
        <w:pStyle w:val="Default"/>
        <w:spacing w:after="240"/>
        <w:jc w:val="center"/>
        <w:rPr>
          <w:b/>
          <w:bCs/>
          <w:color w:val="auto"/>
        </w:rPr>
      </w:pPr>
      <w:r w:rsidRPr="00C073EF">
        <w:rPr>
          <w:b/>
          <w:bCs/>
          <w:color w:val="auto"/>
        </w:rPr>
        <w:t>6. КАЧЕСТВО УЧЕБНО-МЕТОДИЧЕСКОГО И БИБЛИОТЕЧНО-ИНФОРМАЦИОННОГО ОБЕСПЕЧЕНИЯ УЧЕБНОГО</w:t>
      </w:r>
      <w:r>
        <w:rPr>
          <w:b/>
          <w:bCs/>
          <w:color w:val="auto"/>
        </w:rPr>
        <w:t xml:space="preserve"> </w:t>
      </w:r>
      <w:r w:rsidRPr="00C073EF">
        <w:rPr>
          <w:b/>
          <w:bCs/>
          <w:color w:val="auto"/>
        </w:rPr>
        <w:t>ПРОЦЕССА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>Обучающиеся</w:t>
      </w:r>
      <w:proofErr w:type="gramEnd"/>
      <w:r w:rsidRPr="00C073EF">
        <w:rPr>
          <w:color w:val="auto"/>
        </w:rPr>
        <w:t xml:space="preserve"> на курсах Учебного центра обеспечиваются необходимой учебной литературой, учебными пособиями и учебно-методическими материалами.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Комплект учебно-методических материалов курса включает: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программу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 (с описаниями практических работ);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74520C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7C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 презентации.</w:t>
      </w:r>
    </w:p>
    <w:p w:rsidR="00EA0E18" w:rsidRPr="00C073EF" w:rsidRDefault="00EA0E18" w:rsidP="0074520C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Учебные программы и другие учебно-методические материалы хранятся в электронном и печатном виде.</w:t>
      </w:r>
    </w:p>
    <w:p w:rsidR="00BA237A" w:rsidRDefault="00EA0E18" w:rsidP="00BA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учебно-методической литературой составляет </w:t>
      </w:r>
      <w:r w:rsidRPr="00424C6C">
        <w:rPr>
          <w:rFonts w:ascii="Times New Roman" w:hAnsi="Times New Roman" w:cs="Times New Roman"/>
          <w:sz w:val="24"/>
          <w:szCs w:val="24"/>
        </w:rPr>
        <w:t>100%.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7. КАЧЕСТВО КАДРОВОГО ОБЕСПЕЧЕНИЯ</w:t>
      </w:r>
    </w:p>
    <w:p w:rsidR="00EA0E18" w:rsidRPr="00B47EB6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настоящее время в Учебном центре на постоянной основе работает </w:t>
      </w:r>
      <w:r w:rsidR="00C15FB6" w:rsidRPr="00B47EB6">
        <w:rPr>
          <w:color w:val="auto"/>
        </w:rPr>
        <w:t>2</w:t>
      </w:r>
      <w:r w:rsidR="00CC7E99">
        <w:rPr>
          <w:color w:val="auto"/>
        </w:rPr>
        <w:t>3</w:t>
      </w:r>
      <w:r w:rsidRPr="00B47EB6">
        <w:rPr>
          <w:color w:val="auto"/>
        </w:rPr>
        <w:t xml:space="preserve"> сотрудник</w:t>
      </w:r>
      <w:r w:rsidR="00251BEB" w:rsidRPr="00B47EB6">
        <w:rPr>
          <w:color w:val="auto"/>
        </w:rPr>
        <w:t>а</w:t>
      </w:r>
      <w:r w:rsidRPr="00B47EB6">
        <w:rPr>
          <w:color w:val="auto"/>
        </w:rPr>
        <w:t>.</w:t>
      </w:r>
    </w:p>
    <w:p w:rsidR="00E07DF2" w:rsidRDefault="00EA0E18" w:rsidP="00E07DF2">
      <w:pPr>
        <w:pStyle w:val="Default"/>
        <w:jc w:val="both"/>
        <w:rPr>
          <w:color w:val="auto"/>
        </w:rPr>
      </w:pPr>
      <w:r w:rsidRPr="00B47EB6">
        <w:rPr>
          <w:color w:val="auto"/>
        </w:rPr>
        <w:t xml:space="preserve">Кадровый состав Учебного центра является стабильным и включает </w:t>
      </w:r>
      <w:r w:rsidR="00C15FB6" w:rsidRPr="00B47EB6">
        <w:rPr>
          <w:color w:val="auto"/>
        </w:rPr>
        <w:t>1</w:t>
      </w:r>
      <w:r w:rsidR="00251BEB" w:rsidRPr="00B47EB6">
        <w:rPr>
          <w:color w:val="auto"/>
        </w:rPr>
        <w:t>0</w:t>
      </w:r>
      <w:r w:rsidRPr="00B47EB6">
        <w:rPr>
          <w:color w:val="auto"/>
        </w:rPr>
        <w:t xml:space="preserve"> штатных </w:t>
      </w:r>
      <w:r w:rsidRPr="00E07DF2">
        <w:rPr>
          <w:color w:val="auto"/>
        </w:rPr>
        <w:t xml:space="preserve">сотрудников и </w:t>
      </w:r>
      <w:r w:rsidR="00CC7E99">
        <w:rPr>
          <w:color w:val="auto"/>
        </w:rPr>
        <w:t>13</w:t>
      </w:r>
      <w:r w:rsidRPr="00E07DF2">
        <w:rPr>
          <w:color w:val="auto"/>
        </w:rPr>
        <w:t xml:space="preserve"> внешних совместителей.</w:t>
      </w:r>
    </w:p>
    <w:p w:rsidR="00EA0E18" w:rsidRPr="00E07DF2" w:rsidRDefault="00EA0E18" w:rsidP="00E07DF2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>Кроме штатных преподавателей Центра к преподаванию на курсах повышения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труда, пожарной безопасности, электробезопасности, промышленной безопасности и т.д..</w:t>
      </w:r>
    </w:p>
    <w:p w:rsidR="00EA0E18" w:rsidRPr="00E07DF2" w:rsidRDefault="00EA0E18" w:rsidP="00BA237A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>Все сотрудники, участвующие в образовательном процессе, имеют высшее образование, а также дополнительную профессиональную переподготовку педагогов дополнительного образования.</w:t>
      </w:r>
    </w:p>
    <w:p w:rsidR="00EA0E18" w:rsidRPr="00C073EF" w:rsidRDefault="00BA237A" w:rsidP="00BA237A">
      <w:pPr>
        <w:pStyle w:val="Default"/>
        <w:ind w:firstLine="708"/>
        <w:jc w:val="both"/>
        <w:rPr>
          <w:color w:val="auto"/>
        </w:rPr>
      </w:pPr>
      <w:r w:rsidRPr="00E07DF2">
        <w:rPr>
          <w:color w:val="auto"/>
        </w:rPr>
        <w:t xml:space="preserve">Преподаватели Учебного центра </w:t>
      </w:r>
      <w:r w:rsidR="00EA0E18" w:rsidRPr="00E07DF2">
        <w:rPr>
          <w:color w:val="auto"/>
        </w:rPr>
        <w:t>работают по трудовым договорам</w:t>
      </w:r>
      <w:r w:rsidRPr="00E07DF2">
        <w:rPr>
          <w:color w:val="auto"/>
        </w:rPr>
        <w:t xml:space="preserve"> и договорам гражданско-правового характера</w:t>
      </w:r>
      <w:r w:rsidR="00EA0E18" w:rsidRPr="00E07DF2">
        <w:rPr>
          <w:color w:val="auto"/>
        </w:rPr>
        <w:t xml:space="preserve">. На всех штатных преподавателей в отделе кадров Учебного центра ведутся личные дела и трудовые книжки. </w:t>
      </w:r>
      <w:r w:rsidR="00EA0E18" w:rsidRPr="00C073EF">
        <w:rPr>
          <w:color w:val="auto"/>
        </w:rPr>
        <w:t>Записи в трудовые книжки вносятся в соответствии с Трудовым кодексом РФ.</w:t>
      </w:r>
    </w:p>
    <w:p w:rsidR="00EA0E18" w:rsidRPr="00424C6C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Преподаватели и иные работники Учебного центра систематически повышают свой профессиональный уровень в </w:t>
      </w:r>
      <w:r w:rsidRPr="00424C6C">
        <w:rPr>
          <w:color w:val="auto"/>
        </w:rPr>
        <w:t>учреждениях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конференциях.</w:t>
      </w:r>
    </w:p>
    <w:p w:rsidR="00EA0E18" w:rsidRPr="00424C6C" w:rsidRDefault="00EA0E18" w:rsidP="00BA237A">
      <w:pPr>
        <w:pStyle w:val="Default"/>
        <w:spacing w:after="240"/>
        <w:ind w:firstLine="708"/>
        <w:jc w:val="both"/>
        <w:rPr>
          <w:color w:val="auto"/>
        </w:rPr>
      </w:pPr>
      <w:r w:rsidRPr="00424C6C">
        <w:rPr>
          <w:color w:val="auto"/>
        </w:rPr>
        <w:t>Кадровый состав Учебного центра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424C6C">
        <w:rPr>
          <w:color w:val="auto"/>
        </w:rPr>
        <w:t>Вывод: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Имеющаяся структура и кадровое обеспечение Учебного центра позволяет успешно вести образовательную деятельность.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Установленные лицензионные нормативы на качество преподавательского состава выполняются.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424C6C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 xml:space="preserve">8. КАЧЕСТВО </w:t>
      </w:r>
      <w:r w:rsidRPr="00424C6C">
        <w:rPr>
          <w:b/>
          <w:bCs/>
          <w:color w:val="auto"/>
        </w:rPr>
        <w:t>МАТЕРИАЛЬНО-ТЕХНИЧЕСКОГО ОБЕСПЕЧЕНИЯ</w:t>
      </w:r>
    </w:p>
    <w:p w:rsidR="00EA0E18" w:rsidRPr="00424C6C" w:rsidRDefault="00EA0E18" w:rsidP="00466BC3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Занятия проводятся в комфортабельных классах, оборудованных всем необходимым для учебного процесса.</w:t>
      </w:r>
    </w:p>
    <w:p w:rsidR="00EA0E18" w:rsidRPr="00C073EF" w:rsidRDefault="00720A76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Учебная аудитория</w:t>
      </w:r>
      <w:r w:rsidR="00EA0E18" w:rsidRPr="00424C6C">
        <w:rPr>
          <w:color w:val="auto"/>
        </w:rPr>
        <w:t xml:space="preserve"> оборудована видеопроектором с дистанционным управлением и </w:t>
      </w:r>
      <w:proofErr w:type="spellStart"/>
      <w:r w:rsidR="00EA0E18" w:rsidRPr="00424C6C">
        <w:rPr>
          <w:color w:val="auto"/>
        </w:rPr>
        <w:t>демонстрационньм</w:t>
      </w:r>
      <w:proofErr w:type="spellEnd"/>
      <w:r w:rsidR="00EA0E18" w:rsidRPr="00424C6C">
        <w:rPr>
          <w:color w:val="auto"/>
        </w:rPr>
        <w:t xml:space="preserve"> экраном, на котором можно отображать любой </w:t>
      </w:r>
      <w:proofErr w:type="spellStart"/>
      <w:r w:rsidR="00EA0E18" w:rsidRPr="00424C6C">
        <w:rPr>
          <w:color w:val="auto"/>
        </w:rPr>
        <w:t>медиаконтент</w:t>
      </w:r>
      <w:proofErr w:type="spellEnd"/>
      <w:r w:rsidR="00EA0E18" w:rsidRPr="00424C6C">
        <w:rPr>
          <w:color w:val="auto"/>
        </w:rPr>
        <w:t xml:space="preserve"> с преподавательского компьютера. Аудитория оснащена системой кондиционирования воздуха. Мебель в аудитории современного дизайна, аудитория эстетично оформлена</w:t>
      </w:r>
      <w:r w:rsidR="00EA0E18" w:rsidRPr="00C073EF">
        <w:rPr>
          <w:color w:val="auto"/>
        </w:rPr>
        <w:t>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Учебный центр имеет</w:t>
      </w:r>
      <w:r w:rsidR="00720A76">
        <w:rPr>
          <w:color w:val="auto"/>
        </w:rPr>
        <w:t xml:space="preserve"> онлайн </w:t>
      </w:r>
      <w:r w:rsidR="00720A76" w:rsidRPr="00424C6C">
        <w:rPr>
          <w:color w:val="auto"/>
        </w:rPr>
        <w:t xml:space="preserve">доступ к Университетской библиотеке </w:t>
      </w:r>
      <w:r w:rsidRPr="00424C6C">
        <w:rPr>
          <w:color w:val="auto"/>
        </w:rPr>
        <w:t>с большим количеством экземпляров учебно</w:t>
      </w:r>
      <w:r w:rsidR="00720A76" w:rsidRPr="00424C6C">
        <w:rPr>
          <w:color w:val="auto"/>
        </w:rPr>
        <w:t>-</w:t>
      </w:r>
      <w:r w:rsidRPr="00424C6C">
        <w:rPr>
          <w:color w:val="auto"/>
        </w:rPr>
        <w:t>методической литературы.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 xml:space="preserve">Образовательный процесс оснащен необходимым оборудованием: ПЭВМ и ноутбуками, оборудованными выходом в Интернет. Обеспеченность ПЭВМ в Центре </w:t>
      </w:r>
      <w:r w:rsidR="00720A76" w:rsidRPr="00424C6C">
        <w:rPr>
          <w:color w:val="auto"/>
        </w:rPr>
        <w:t>- 100%, (степень их новизны - 100</w:t>
      </w:r>
      <w:r w:rsidRPr="00424C6C">
        <w:rPr>
          <w:color w:val="auto"/>
        </w:rPr>
        <w:t>%).</w:t>
      </w:r>
    </w:p>
    <w:p w:rsidR="00EA0E18" w:rsidRPr="00C073EF" w:rsidRDefault="00EA0E18" w:rsidP="00D6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6C">
        <w:rPr>
          <w:rFonts w:ascii="Times New Roman" w:hAnsi="Times New Roman" w:cs="Times New Roman"/>
          <w:sz w:val="24"/>
          <w:szCs w:val="24"/>
        </w:rPr>
        <w:t>Обеспечение социально-бытовых условий для обучающихся в Учебном центр</w:t>
      </w:r>
      <w:r w:rsidR="00D62B1D" w:rsidRPr="00424C6C">
        <w:rPr>
          <w:rFonts w:ascii="Times New Roman" w:hAnsi="Times New Roman" w:cs="Times New Roman"/>
          <w:sz w:val="24"/>
          <w:szCs w:val="24"/>
        </w:rPr>
        <w:t>е не включает бронирование ме</w:t>
      </w:r>
      <w:proofErr w:type="gramStart"/>
      <w:r w:rsidR="00D62B1D" w:rsidRPr="00424C6C">
        <w:rPr>
          <w:rFonts w:ascii="Times New Roman" w:hAnsi="Times New Roman" w:cs="Times New Roman"/>
          <w:sz w:val="24"/>
          <w:szCs w:val="24"/>
        </w:rPr>
        <w:t xml:space="preserve">ст </w:t>
      </w:r>
      <w:r w:rsidRPr="00424C6C">
        <w:rPr>
          <w:rFonts w:ascii="Times New Roman" w:hAnsi="Times New Roman" w:cs="Times New Roman"/>
          <w:sz w:val="24"/>
          <w:szCs w:val="24"/>
        </w:rPr>
        <w:t>в бл</w:t>
      </w:r>
      <w:proofErr w:type="gramEnd"/>
      <w:r w:rsidRPr="00424C6C">
        <w:rPr>
          <w:rFonts w:ascii="Times New Roman" w:hAnsi="Times New Roman" w:cs="Times New Roman"/>
          <w:sz w:val="24"/>
          <w:szCs w:val="24"/>
        </w:rPr>
        <w:t>ижайших гостиницах. Существует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</w:t>
      </w:r>
      <w:r w:rsidR="00D62B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073EF">
        <w:rPr>
          <w:rFonts w:ascii="Times New Roman" w:hAnsi="Times New Roman" w:cs="Times New Roman"/>
          <w:sz w:val="24"/>
          <w:szCs w:val="24"/>
        </w:rPr>
        <w:t>полноценное питани</w:t>
      </w:r>
      <w:r w:rsidR="00D62B1D">
        <w:rPr>
          <w:rFonts w:ascii="Times New Roman" w:hAnsi="Times New Roman" w:cs="Times New Roman"/>
          <w:sz w:val="24"/>
          <w:szCs w:val="24"/>
        </w:rPr>
        <w:t>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 обеденные перерывы</w:t>
      </w:r>
      <w:r w:rsidR="00D62B1D">
        <w:rPr>
          <w:rFonts w:ascii="Times New Roman" w:hAnsi="Times New Roman" w:cs="Times New Roman"/>
          <w:sz w:val="24"/>
          <w:szCs w:val="24"/>
        </w:rPr>
        <w:t xml:space="preserve"> возможно в столовой, расположенной в здании Учебного центра</w:t>
      </w:r>
      <w:r w:rsidRPr="00C0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18" w:rsidRPr="00C073EF" w:rsidRDefault="00EA0E18" w:rsidP="00D62B1D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учебном центре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>. Все сотрудники Учебного центра обучены действиям по вызову скорой помощи и приёмам оказания экстренной доврачебной помощи.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Качество материально-технического обеспечения образовательной деятельности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соответствует профилю Программ ДПО.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Уровень оснащенности Учебного центра учебным оборудованием и учебно-методическими материалами полностью обеспечивает ведение образовательной деятельности по всем заявленным программам и направлениям подготовки.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>9. ВНУТРЕННЯЯ ОЦЕНКА КАЧЕСТВА ОБРАЗОВАНИЯ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 xml:space="preserve">В </w:t>
      </w:r>
      <w:r w:rsidR="00D62B1D">
        <w:rPr>
          <w:color w:val="auto"/>
        </w:rPr>
        <w:t>ООО «МУЦ</w:t>
      </w:r>
      <w:r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Pr="00C073EF">
        <w:rPr>
          <w:color w:val="auto"/>
        </w:rPr>
        <w:t>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утвержденным Приказом Министерства образования и науки от 1 июля 2013 года № 499.</w:t>
      </w:r>
      <w:proofErr w:type="gramEnd"/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Настоящее Положение устанавливает общие требования к целям, задачам и единым принципам системы оценки качества образования в </w:t>
      </w:r>
      <w:r w:rsidR="00D62B1D">
        <w:rPr>
          <w:color w:val="auto"/>
        </w:rPr>
        <w:t>ООО «МУЦ</w:t>
      </w:r>
      <w:r w:rsidR="00D62B1D"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="00D62B1D" w:rsidRPr="00C073EF">
        <w:rPr>
          <w:color w:val="auto"/>
        </w:rPr>
        <w:t xml:space="preserve">» </w:t>
      </w:r>
      <w:r w:rsidRPr="00C073EF">
        <w:rPr>
          <w:color w:val="auto"/>
        </w:rPr>
        <w:t>(далее - Учебный центр), регламентирует порядок проведения мониторинга.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</w:t>
      </w:r>
      <w:proofErr w:type="gramStart"/>
      <w:r w:rsidRPr="00C073EF">
        <w:rPr>
          <w:color w:val="auto"/>
        </w:rPr>
        <w:t>о-</w:t>
      </w:r>
      <w:proofErr w:type="gramEnd"/>
      <w:r w:rsidRPr="00C073EF">
        <w:rPr>
          <w:color w:val="auto"/>
        </w:rPr>
        <w:t xml:space="preserve"> правовым договорам.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Под внутренней системой оценки качества образования в Учебном центре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Учебного центра.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Оценка качества образования осуществляется посредством: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системы внутреннего контроля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общественной экспертизы качества образования</w:t>
      </w:r>
      <w:r w:rsidRPr="00C073EF">
        <w:rPr>
          <w:color w:val="auto"/>
        </w:rPr>
        <w:t>;</w:t>
      </w:r>
    </w:p>
    <w:p w:rsidR="00332E1C" w:rsidRDefault="00D62B1D" w:rsidP="00C073EF">
      <w:pPr>
        <w:pStyle w:val="Default"/>
        <w:jc w:val="both"/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 w:rsidR="00332E1C">
        <w:t>лицензирования;</w:t>
      </w:r>
    </w:p>
    <w:p w:rsidR="00EA0E18" w:rsidRPr="00C073EF" w:rsidRDefault="00332E1C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>
        <w:t>мониторинга качества образования</w:t>
      </w:r>
      <w:r w:rsidR="00EA0E18" w:rsidRPr="00C073EF">
        <w:rPr>
          <w:color w:val="auto"/>
        </w:rPr>
        <w:t>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Объектами оценки качества образования являются: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учебные достижения </w:t>
      </w:r>
      <w:proofErr w:type="gramStart"/>
      <w:r w:rsidRPr="00C073EF">
        <w:rPr>
          <w:color w:val="auto"/>
        </w:rPr>
        <w:t>обучающихся</w:t>
      </w:r>
      <w:proofErr w:type="gramEnd"/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продуктивность, профессионализм и квалификация преподавателей;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образовательные программы и условия их реализации;</w:t>
      </w:r>
    </w:p>
    <w:p w:rsidR="00EA0E18" w:rsidRPr="00C073EF" w:rsidRDefault="00D62B1D" w:rsidP="00D6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18" w:rsidRPr="00C073EF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Предмет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• качество образовательных результатов (степень соответствия результатов освоения </w:t>
      </w:r>
      <w:proofErr w:type="gramStart"/>
      <w:r w:rsidRPr="00C073EF">
        <w:t>обучающимися</w:t>
      </w:r>
      <w:proofErr w:type="gramEnd"/>
      <w:r w:rsidRPr="00C073EF">
        <w:t xml:space="preserve"> образовательных программ);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дополнительных образовательных программ, принятых и реализуемых в Учебном центре, условия их реализации;</w:t>
      </w:r>
    </w:p>
    <w:p w:rsidR="00EA0E18" w:rsidRPr="00C073EF" w:rsidRDefault="00EA0E18" w:rsidP="00C073EF">
      <w:pPr>
        <w:pStyle w:val="Default"/>
        <w:jc w:val="both"/>
      </w:pPr>
      <w:r w:rsidRPr="00C073EF">
        <w:t>• эффективность управления качеством образования.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В качестве источников данных для оценки качества образования используются:</w:t>
      </w:r>
    </w:p>
    <w:p w:rsidR="00EA0E18" w:rsidRDefault="00EA0E18" w:rsidP="00C073EF">
      <w:pPr>
        <w:pStyle w:val="Default"/>
        <w:jc w:val="both"/>
      </w:pPr>
      <w:r w:rsidRPr="00C073EF">
        <w:t>• образовательная статистика;</w:t>
      </w:r>
    </w:p>
    <w:p w:rsidR="00332E1C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промежуточная и итоговая аттестация</w:t>
      </w:r>
    </w:p>
    <w:p w:rsidR="00EA0E18" w:rsidRPr="00C073EF" w:rsidRDefault="00EA0E18" w:rsidP="00C073EF">
      <w:pPr>
        <w:pStyle w:val="Default"/>
        <w:jc w:val="both"/>
      </w:pPr>
      <w:r w:rsidRPr="00C073EF">
        <w:t>• мониторинговые исследования;</w:t>
      </w:r>
    </w:p>
    <w:p w:rsidR="00EA0E18" w:rsidRPr="00C073EF" w:rsidRDefault="00EA0E18" w:rsidP="00C073EF">
      <w:pPr>
        <w:pStyle w:val="Default"/>
        <w:jc w:val="both"/>
      </w:pPr>
      <w:r w:rsidRPr="00C073EF">
        <w:t>•</w:t>
      </w:r>
      <w:r w:rsidR="00332E1C">
        <w:t xml:space="preserve"> социологические</w:t>
      </w:r>
      <w:r w:rsidRPr="00C073EF">
        <w:t xml:space="preserve"> опросы;</w:t>
      </w:r>
    </w:p>
    <w:p w:rsidR="00332E1C" w:rsidRDefault="00EA0E18" w:rsidP="00C073EF">
      <w:pPr>
        <w:pStyle w:val="Default"/>
        <w:jc w:val="both"/>
      </w:pPr>
      <w:r w:rsidRPr="00C073EF">
        <w:t>• отчеты работников Учебного центра</w:t>
      </w:r>
      <w:r w:rsidR="00332E1C">
        <w:t>;</w:t>
      </w:r>
    </w:p>
    <w:p w:rsidR="00EA0E18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посещение лекционных и практических занятий</w:t>
      </w:r>
      <w:r w:rsidR="00EA0E18" w:rsidRPr="00C073EF">
        <w:t>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Основные функции внутренней системы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>• удовлетворение потребности в получении качественного образования со стороны всех участников образовательных отношений;</w:t>
      </w:r>
    </w:p>
    <w:p w:rsidR="00EA0E18" w:rsidRPr="00C073EF" w:rsidRDefault="00EA0E18" w:rsidP="00C073EF">
      <w:pPr>
        <w:pStyle w:val="Default"/>
        <w:jc w:val="both"/>
      </w:pPr>
      <w:r w:rsidRPr="00C073EF">
        <w:t>• аналитическое и информационное сопровождение процесса обучения;</w:t>
      </w:r>
    </w:p>
    <w:p w:rsidR="00EA0E18" w:rsidRPr="00C073EF" w:rsidRDefault="00EA0E18" w:rsidP="00C073EF">
      <w:pPr>
        <w:pStyle w:val="Default"/>
        <w:jc w:val="both"/>
      </w:pPr>
      <w:r w:rsidRPr="00C073EF">
        <w:t>• экспертиза, диагностика, оценка и прогноз основных тенденций развития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rPr>
          <w:color w:val="000000"/>
        </w:rPr>
        <w:t>Целями системы оценки качества образования являются: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Учебном центре;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получение объективной информации о функционировании и развитии системы образования в Учебном центре, тенденциях его изменения и причинах, влияющих на его уровень;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прогнозирование развития образовательной системы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построения системы оценки качества образования</w:t>
      </w:r>
      <w:proofErr w:type="gramEnd"/>
      <w:r>
        <w:rPr>
          <w:color w:val="000000"/>
        </w:rPr>
        <w:t xml:space="preserve"> являются: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единого понимания критериев качества образования и подходов к его измерению;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изучение и самооценка состояния развития и эффективности деятельности Учебного центра;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степени соответствия условий осуществления образовательного процесса</w:t>
      </w:r>
      <w:proofErr w:type="gramEnd"/>
      <w:r>
        <w:rPr>
          <w:color w:val="000000"/>
        </w:rPr>
        <w:t xml:space="preserve"> государственным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обеспечение доступности качественного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выявление факторов, влияющих на качество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преподавателей, индивидуальным достижениям обучающихся.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  <w:t>В основу системы оценки качества образования положены следующие принципы: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объективности, достоверности, полноты и системности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доступности информации о состоянии и качестве образования для различных групп потребителей;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минимизации системы показателей с учетом потребностей разных уровней управления; 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EB09F4" w:rsidRP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соблюдения морально-этических норм при проведении процедур оценки качества образования в Учебном центре.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0E18" w:rsidRPr="00C073EF" w:rsidRDefault="00EA0E18" w:rsidP="00C073EF">
      <w:pPr>
        <w:pStyle w:val="Default"/>
        <w:jc w:val="both"/>
      </w:pPr>
      <w:r w:rsidRPr="00C073EF">
        <w:t>Вывод: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Имеющаяся внутренняя система оценки качества образования Учебного центра позволяет успешно вести образовательную деятельность.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10. 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tbl>
            <w:tblPr>
              <w:tblW w:w="0" w:type="auto"/>
              <w:tblInd w:w="2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EA0E18" w:rsidRPr="00C073EF" w:rsidTr="00EA0E18">
              <w:trPr>
                <w:trHeight w:val="6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</w:tbl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251BEB" w:rsidP="00CC7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E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</w:t>
                  </w:r>
                  <w:r w:rsidR="00403B66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</w:t>
                  </w:r>
                  <w:r w:rsidR="00CC7E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52,0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1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403B66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EA0E18" w:rsidRPr="00403B66">
              <w:trPr>
                <w:trHeight w:val="137"/>
              </w:trPr>
              <w:tc>
                <w:tcPr>
                  <w:tcW w:w="0" w:type="auto"/>
                </w:tcPr>
                <w:p w:rsidR="00EA0E18" w:rsidRPr="00403B66" w:rsidRDefault="00251BEB" w:rsidP="00CC7E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C7E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 w:rsidR="00CC7E9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6,3</w:t>
                  </w:r>
                  <w:r w:rsidR="00EA0E18" w:rsidRPr="00403B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403B66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3"/>
              </w:trPr>
              <w:tc>
                <w:tcPr>
                  <w:tcW w:w="0" w:type="auto"/>
                </w:tcPr>
                <w:p w:rsidR="00EA0E18" w:rsidRPr="00C073E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C18" w:rsidRPr="00C8566C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18" w:rsidRPr="00C8566C" w:rsidRDefault="00CC7E99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  <w:r w:rsidR="00EB2C18"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251BEB"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EB2C18" w:rsidRPr="00C8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  <w:p w:rsidR="00EA0E18" w:rsidRPr="00C8566C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7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B373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EA0E18" w:rsidRPr="0053011F">
              <w:trPr>
                <w:trHeight w:val="137"/>
              </w:trPr>
              <w:tc>
                <w:tcPr>
                  <w:tcW w:w="0" w:type="auto"/>
                </w:tcPr>
                <w:p w:rsidR="00EA0E18" w:rsidRPr="0053011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01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повышения квалификации</w:t>
                  </w:r>
                </w:p>
              </w:tc>
            </w:tr>
          </w:tbl>
          <w:p w:rsidR="00EA0E18" w:rsidRPr="0053011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6D3E68" w:rsidP="00F7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5"/>
            </w:tblGrid>
            <w:tr w:rsidR="00EA0E18" w:rsidRPr="0053011F">
              <w:trPr>
                <w:trHeight w:val="137"/>
              </w:trPr>
              <w:tc>
                <w:tcPr>
                  <w:tcW w:w="0" w:type="auto"/>
                </w:tcPr>
                <w:p w:rsidR="00EA0E18" w:rsidRPr="0053011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01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переподготовки</w:t>
                  </w:r>
                </w:p>
              </w:tc>
            </w:tr>
          </w:tbl>
          <w:p w:rsidR="00EA0E18" w:rsidRPr="0053011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6D3E6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1D6FC6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269"/>
              </w:trPr>
              <w:tc>
                <w:tcPr>
                  <w:tcW w:w="0" w:type="auto"/>
                </w:tcPr>
                <w:p w:rsidR="00EA0E18" w:rsidRPr="00C073EF" w:rsidRDefault="001D6FC6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 профессиональной 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8566C" w:rsidRDefault="006D3E68" w:rsidP="001F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4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1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1D6F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277D1E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4"/>
              </w:trPr>
              <w:tc>
                <w:tcPr>
                  <w:tcW w:w="0" w:type="auto"/>
                </w:tcPr>
                <w:p w:rsidR="00277D1E" w:rsidRPr="00277D1E" w:rsidRDefault="00277D1E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возраст педагогических работников организации дополнительного профессионального образования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B373C6" w:rsidP="00B3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277D1E" w:rsidRPr="00C073EF" w:rsidTr="001C61A9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277D1E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D73C5" w:rsidP="00F71C3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71C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695</w:t>
                  </w:r>
                  <w:r w:rsidR="00277D1E"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0B7E15">
        <w:tc>
          <w:tcPr>
            <w:tcW w:w="959" w:type="dxa"/>
          </w:tcPr>
          <w:p w:rsidR="00277D1E" w:rsidRPr="00C073EF" w:rsidRDefault="00277D1E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2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том числе: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8"/>
            </w:tblGrid>
            <w:tr w:rsidR="00277D1E" w:rsidRPr="00424C6C">
              <w:trPr>
                <w:trHeight w:val="137"/>
              </w:trPr>
              <w:tc>
                <w:tcPr>
                  <w:tcW w:w="0" w:type="auto"/>
                </w:tcPr>
                <w:p w:rsidR="00277D1E" w:rsidRPr="00424C6C" w:rsidRDefault="002D73C5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58,5</w:t>
                  </w:r>
                  <w:r w:rsidR="00277D1E"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м</w:t>
                  </w:r>
                </w:p>
              </w:tc>
            </w:tr>
          </w:tbl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Имеющихся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образовательной организации на праве собственности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5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D73C5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  <w:r w:rsidR="00277D1E"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18" w:rsidRPr="00C073EF" w:rsidRDefault="007C1E81" w:rsidP="00AF593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9606B0" w:rsidRPr="00C073EF" w:rsidRDefault="009606B0" w:rsidP="00AF593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Проведенный комиссией по </w:t>
      </w:r>
      <w:proofErr w:type="spellStart"/>
      <w:r w:rsidRPr="00C073EF">
        <w:rPr>
          <w:color w:val="auto"/>
        </w:rPr>
        <w:t>самообследованию</w:t>
      </w:r>
      <w:proofErr w:type="spellEnd"/>
      <w:r w:rsidRPr="00C073EF">
        <w:rPr>
          <w:color w:val="auto"/>
        </w:rPr>
        <w:t xml:space="preserve"> </w:t>
      </w:r>
      <w:r w:rsidR="00AF593A">
        <w:rPr>
          <w:color w:val="auto"/>
        </w:rPr>
        <w:t>ООО «МУЦ ДПО «ЦПП</w:t>
      </w:r>
      <w:r w:rsidRPr="00C073EF">
        <w:rPr>
          <w:color w:val="auto"/>
        </w:rPr>
        <w:t xml:space="preserve">» анализ состояния организационно-правового обеспечения, системы управления, содержания и качества подготовки специалистов, кадрового, учебно-методического, информационного обеспечения и материально </w:t>
      </w:r>
      <w:proofErr w:type="gramStart"/>
      <w:r w:rsidRPr="00C073EF">
        <w:rPr>
          <w:color w:val="auto"/>
        </w:rPr>
        <w:t>-т</w:t>
      </w:r>
      <w:proofErr w:type="gramEnd"/>
      <w:r w:rsidRPr="00C073EF">
        <w:rPr>
          <w:color w:val="auto"/>
        </w:rPr>
        <w:t>ехнической базы позволяет сделать следующие выводы: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1. Для обучения слушателей в Учебном центре созданы соответствующие лицензионным нормативам условия ведения образовательной деятельности.</w:t>
      </w:r>
    </w:p>
    <w:p w:rsidR="009606B0" w:rsidRPr="00EB2C18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2. Структура и система управления Учебным центром соответствует требованиям </w:t>
      </w:r>
      <w:r w:rsidRPr="001C1A5C">
        <w:rPr>
          <w:color w:val="auto"/>
        </w:rPr>
        <w:t>и позволяет</w:t>
      </w:r>
      <w:r w:rsidR="001C1A5C" w:rsidRPr="001C1A5C">
        <w:rPr>
          <w:color w:val="auto"/>
        </w:rPr>
        <w:t xml:space="preserve"> </w:t>
      </w:r>
      <w:r w:rsidR="001C1A5C" w:rsidRPr="001C1A5C">
        <w:t>успешно вести образовательную деятельность.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3. Содержание, качество и уровень подготовки по реализуемым программам соответствует действующим нормам и требованиям.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4. Все виды учебных планов и программ имеют полноценное методическое обеспечение.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5. Кадровый состав и материально-техническое обеспечение учреждения удовлетворяют требованиям, необходимым для ведения образовательной деятельности.</w:t>
      </w:r>
    </w:p>
    <w:p w:rsidR="009606B0" w:rsidRPr="00C073EF" w:rsidRDefault="009606B0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6. Анализ контингента слушателей показывает востребованность осуществляемых программ.</w:t>
      </w:r>
    </w:p>
    <w:sectPr w:rsidR="009606B0" w:rsidRPr="00C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EF"/>
    <w:multiLevelType w:val="multilevel"/>
    <w:tmpl w:val="C38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5186"/>
    <w:multiLevelType w:val="multilevel"/>
    <w:tmpl w:val="8F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F3E"/>
    <w:multiLevelType w:val="multilevel"/>
    <w:tmpl w:val="124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413"/>
    <w:multiLevelType w:val="multilevel"/>
    <w:tmpl w:val="172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2"/>
    <w:rsid w:val="0005565F"/>
    <w:rsid w:val="00096B24"/>
    <w:rsid w:val="001C1A5C"/>
    <w:rsid w:val="001D6FC6"/>
    <w:rsid w:val="001E5216"/>
    <w:rsid w:val="001F041A"/>
    <w:rsid w:val="001F2406"/>
    <w:rsid w:val="00251BEB"/>
    <w:rsid w:val="00277D1E"/>
    <w:rsid w:val="00281391"/>
    <w:rsid w:val="002B49CD"/>
    <w:rsid w:val="002D73C5"/>
    <w:rsid w:val="00332E1C"/>
    <w:rsid w:val="003F78C0"/>
    <w:rsid w:val="00403B66"/>
    <w:rsid w:val="00424C6C"/>
    <w:rsid w:val="00466BC3"/>
    <w:rsid w:val="004A6BA8"/>
    <w:rsid w:val="0053011F"/>
    <w:rsid w:val="006D3E68"/>
    <w:rsid w:val="006F16AF"/>
    <w:rsid w:val="00720A76"/>
    <w:rsid w:val="0074520C"/>
    <w:rsid w:val="007C1E81"/>
    <w:rsid w:val="00862F94"/>
    <w:rsid w:val="008C2FFA"/>
    <w:rsid w:val="00910042"/>
    <w:rsid w:val="009606B0"/>
    <w:rsid w:val="00964104"/>
    <w:rsid w:val="009919A2"/>
    <w:rsid w:val="009A0F44"/>
    <w:rsid w:val="00A47902"/>
    <w:rsid w:val="00A52735"/>
    <w:rsid w:val="00AC3DAC"/>
    <w:rsid w:val="00AF593A"/>
    <w:rsid w:val="00B373C6"/>
    <w:rsid w:val="00B47EB6"/>
    <w:rsid w:val="00BA237A"/>
    <w:rsid w:val="00BC7050"/>
    <w:rsid w:val="00BE501A"/>
    <w:rsid w:val="00C073EF"/>
    <w:rsid w:val="00C15FB6"/>
    <w:rsid w:val="00C7386B"/>
    <w:rsid w:val="00C8566C"/>
    <w:rsid w:val="00CA3E13"/>
    <w:rsid w:val="00CC7E99"/>
    <w:rsid w:val="00D62B1D"/>
    <w:rsid w:val="00DC1BB7"/>
    <w:rsid w:val="00E07DF2"/>
    <w:rsid w:val="00E50D58"/>
    <w:rsid w:val="00EA0E18"/>
    <w:rsid w:val="00EB09F4"/>
    <w:rsid w:val="00EB1C20"/>
    <w:rsid w:val="00EB2C18"/>
    <w:rsid w:val="00F71C33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166C-37FD-455E-828F-1699540E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Васильева Мария Анатольевна</cp:lastModifiedBy>
  <cp:revision>23</cp:revision>
  <dcterms:created xsi:type="dcterms:W3CDTF">2020-10-29T11:34:00Z</dcterms:created>
  <dcterms:modified xsi:type="dcterms:W3CDTF">2024-03-27T14:18:00Z</dcterms:modified>
</cp:coreProperties>
</file>